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15692" w14:textId="77777777" w:rsidR="001C7DB9" w:rsidRDefault="001C7DB9" w:rsidP="001C7DB9"/>
    <w:p w14:paraId="5D932A1B" w14:textId="77777777" w:rsidR="001C7DB9" w:rsidRDefault="001C7DB9" w:rsidP="001C7DB9"/>
    <w:p w14:paraId="71C32C71" w14:textId="77777777" w:rsidR="001C7DB9" w:rsidRDefault="001C7DB9" w:rsidP="001C7DB9"/>
    <w:p w14:paraId="678CD4B3" w14:textId="77777777" w:rsidR="001C7DB9" w:rsidRDefault="001C7DB9" w:rsidP="001C7DB9"/>
    <w:p w14:paraId="20C8B55D" w14:textId="77777777" w:rsidR="001C7DB9" w:rsidRDefault="001C7DB9" w:rsidP="001C7DB9">
      <w:pPr>
        <w:jc w:val="center"/>
        <w:rPr>
          <w:b/>
          <w:bCs/>
        </w:rPr>
      </w:pPr>
      <w:r>
        <w:rPr>
          <w:b/>
          <w:bCs/>
        </w:rPr>
        <w:t>INC. VILLAGE OF CEDARHURST</w:t>
      </w:r>
    </w:p>
    <w:p w14:paraId="4EE27E8F" w14:textId="77777777" w:rsidR="001C7DB9" w:rsidRDefault="001C7DB9" w:rsidP="001C7DB9">
      <w:pPr>
        <w:pStyle w:val="Heading1"/>
      </w:pPr>
      <w:r>
        <w:t xml:space="preserve">LEGAL NOTICE </w:t>
      </w:r>
    </w:p>
    <w:p w14:paraId="621E229E" w14:textId="77777777" w:rsidR="001C7DB9" w:rsidRDefault="001C7DB9" w:rsidP="001C7DB9">
      <w:pPr>
        <w:jc w:val="center"/>
      </w:pPr>
    </w:p>
    <w:p w14:paraId="3922EC1A" w14:textId="77777777" w:rsidR="001C7DB9" w:rsidRDefault="001C7DB9" w:rsidP="001C7DB9">
      <w:pPr>
        <w:jc w:val="center"/>
      </w:pPr>
    </w:p>
    <w:p w14:paraId="0BC88015" w14:textId="77777777" w:rsidR="001C7DB9" w:rsidRDefault="001C7DB9" w:rsidP="001C7DB9">
      <w:pPr>
        <w:spacing w:line="360" w:lineRule="auto"/>
        <w:jc w:val="both"/>
      </w:pPr>
      <w:r>
        <w:tab/>
        <w:t xml:space="preserve">PLEASE TAKE NOTICE THAT the Board of Zoning Appeals of the Village of Cedarhurst will hold a public hearing on </w:t>
      </w:r>
      <w:r w:rsidR="00D73331" w:rsidRPr="00087761">
        <w:rPr>
          <w:b/>
        </w:rPr>
        <w:t>06/04/2019</w:t>
      </w:r>
      <w:r w:rsidR="00D73331" w:rsidRPr="00087761">
        <w:rPr>
          <w:b/>
          <w:bCs/>
          <w:i/>
          <w:iCs/>
        </w:rPr>
        <w:t xml:space="preserve"> </w:t>
      </w:r>
      <w:r w:rsidRPr="00087761">
        <w:rPr>
          <w:b/>
        </w:rPr>
        <w:t>at 8:00 PM</w:t>
      </w:r>
      <w:r>
        <w:t xml:space="preserve"> in the Village Hall, 200 Cedarhurst Avenue, Cedarhurst, NY for the following:</w:t>
      </w:r>
    </w:p>
    <w:p w14:paraId="25E668EB" w14:textId="77777777" w:rsidR="001C7DB9" w:rsidRDefault="001C7DB9" w:rsidP="001C7DB9">
      <w:pPr>
        <w:pStyle w:val="BodyText"/>
        <w:spacing w:line="240" w:lineRule="auto"/>
      </w:pPr>
      <w:r>
        <w:tab/>
        <w:t xml:space="preserve">Petition of </w:t>
      </w:r>
      <w:r w:rsidR="00A434B1" w:rsidRPr="00FB4627">
        <w:rPr>
          <w:color w:val="000000"/>
        </w:rPr>
        <w:t>GADE GILLES &amp; SARAH</w:t>
      </w:r>
    </w:p>
    <w:p w14:paraId="1353B732" w14:textId="77777777" w:rsidR="00224094" w:rsidRDefault="001C7DB9" w:rsidP="00224094">
      <w:pPr>
        <w:jc w:val="both"/>
        <w:rPr>
          <w:b/>
        </w:rPr>
      </w:pPr>
      <w:r>
        <w:tab/>
        <w:t xml:space="preserve">Premises: </w:t>
      </w:r>
      <w:r w:rsidR="00224094" w:rsidRPr="00224094">
        <w:t>385 ARBUCKLE AVE</w:t>
      </w:r>
    </w:p>
    <w:p w14:paraId="0DA7B902" w14:textId="77777777" w:rsidR="00224094" w:rsidRPr="00D91C33" w:rsidRDefault="001C7DB9" w:rsidP="00224094">
      <w:pPr>
        <w:tabs>
          <w:tab w:val="left" w:pos="-1440"/>
        </w:tabs>
        <w:rPr>
          <w:noProof/>
        </w:rPr>
      </w:pPr>
      <w:r>
        <w:tab/>
      </w:r>
      <w:r w:rsidR="000A0E08">
        <w:t xml:space="preserve">                </w:t>
      </w:r>
      <w:r w:rsidR="00772C20">
        <w:rPr>
          <w:noProof/>
        </w:rPr>
        <w:t xml:space="preserve">Sec/Blk/Lot </w:t>
      </w:r>
      <w:r w:rsidR="00772C20" w:rsidRPr="00B04403">
        <w:rPr>
          <w:rFonts w:ascii="Times" w:hAnsi="Times"/>
          <w:color w:val="000000"/>
        </w:rPr>
        <w:t>39/269/324</w:t>
      </w:r>
    </w:p>
    <w:p w14:paraId="76712BE8" w14:textId="77777777" w:rsidR="001C7DB9" w:rsidRDefault="00E8663A" w:rsidP="00E8663A">
      <w:r>
        <w:tab/>
      </w:r>
      <w:r w:rsidRPr="00165EC1">
        <w:t xml:space="preserve">Case # </w:t>
      </w:r>
      <w:r w:rsidRPr="00420D2B">
        <w:t>2019-004</w:t>
      </w:r>
    </w:p>
    <w:p w14:paraId="6EAE6D99" w14:textId="77777777" w:rsidR="008B2BA9" w:rsidRDefault="008B2BA9" w:rsidP="00146E7D">
      <w:pPr>
        <w:ind w:left="-630" w:firstLine="630"/>
      </w:pPr>
      <w:r>
        <w:tab/>
      </w:r>
    </w:p>
    <w:p w14:paraId="34AF6C69" w14:textId="77777777" w:rsidR="00E8663A" w:rsidRDefault="00E8663A" w:rsidP="00E8663A"/>
    <w:p w14:paraId="48DECC4A" w14:textId="77777777" w:rsidR="00610EB8" w:rsidRDefault="001C7DB9" w:rsidP="00224094">
      <w:pPr>
        <w:jc w:val="both"/>
        <w:rPr>
          <w:b/>
          <w:u w:val="single"/>
        </w:rPr>
      </w:pPr>
      <w:r w:rsidRPr="00B0145F">
        <w:rPr>
          <w:b/>
          <w:u w:val="single"/>
        </w:rPr>
        <w:t>Variance from:</w:t>
      </w:r>
      <w:r w:rsidR="0015675B">
        <w:rPr>
          <w:b/>
          <w:u w:val="single"/>
        </w:rPr>
        <w:t xml:space="preserve"> </w:t>
      </w:r>
    </w:p>
    <w:p w14:paraId="26500C0D" w14:textId="77777777" w:rsidR="00BE5DA0" w:rsidRDefault="00D21FA9">
      <w:r>
        <w:t>265-41A.</w:t>
      </w:r>
      <w:r>
        <w:br/>
        <w:t>Side yards.</w:t>
      </w:r>
      <w:r>
        <w:br/>
        <w:t>A side yard is required along each side of a building.</w:t>
      </w:r>
      <w:r>
        <w:br/>
        <w:t>The side yards along the sides of a building used exclusively as a single-family dwelling shall have an aggregate width of no less than 16 feet. Neither side shall be less than six feet in width, except on corner plots, the side yard shall be six feet.</w:t>
      </w:r>
    </w:p>
    <w:p w14:paraId="67EB080A" w14:textId="77777777" w:rsidR="00224094" w:rsidRPr="00E626A4" w:rsidRDefault="00224094" w:rsidP="001C7DB9">
      <w:pPr>
        <w:spacing w:line="360" w:lineRule="auto"/>
        <w:jc w:val="both"/>
      </w:pPr>
    </w:p>
    <w:p w14:paraId="3EA0661D" w14:textId="77777777" w:rsidR="001C7DB9" w:rsidRDefault="00610EB8" w:rsidP="001C7DB9">
      <w:pPr>
        <w:spacing w:line="360" w:lineRule="auto"/>
        <w:jc w:val="both"/>
      </w:pPr>
      <w:r>
        <w:t>PLEAS</w:t>
      </w:r>
      <w:r w:rsidR="001C7DB9">
        <w:t>E</w:t>
      </w:r>
      <w:r>
        <w:t xml:space="preserve"> TAKE</w:t>
      </w:r>
      <w:r w:rsidR="001C7DB9">
        <w:t xml:space="preserve"> FURTHER NOTICE that all interested persons will have an opportun</w:t>
      </w:r>
      <w:bookmarkStart w:id="0" w:name="_GoBack"/>
      <w:bookmarkEnd w:id="0"/>
      <w:r w:rsidR="001C7DB9">
        <w:t>ity to be heard at said hearing.</w:t>
      </w:r>
    </w:p>
    <w:p w14:paraId="2A7A3164" w14:textId="77777777" w:rsidR="001C7DB9" w:rsidRDefault="001C7DB9" w:rsidP="001C7DB9">
      <w:pPr>
        <w:spacing w:line="360" w:lineRule="auto"/>
        <w:jc w:val="both"/>
      </w:pPr>
    </w:p>
    <w:p w14:paraId="2CC58E6A" w14:textId="24D69FCC" w:rsidR="004B7923" w:rsidRDefault="001C7DB9" w:rsidP="00A90F41">
      <w:pPr>
        <w:tabs>
          <w:tab w:val="left" w:pos="-1440"/>
        </w:tabs>
        <w:ind w:left="270" w:firstLine="270"/>
        <w:rPr>
          <w:noProof/>
        </w:rPr>
      </w:pPr>
      <w:r>
        <w:t>Dated</w:t>
      </w:r>
      <w:r w:rsidR="00477362">
        <w:t>:</w:t>
      </w:r>
      <w:r w:rsidR="00477362">
        <w:tab/>
        <w:t>May 23, 2019</w:t>
      </w:r>
      <w:r>
        <w:tab/>
      </w:r>
      <w:r>
        <w:tab/>
      </w:r>
      <w:r w:rsidR="004B7923">
        <w:tab/>
      </w:r>
    </w:p>
    <w:p w14:paraId="31F53E1E" w14:textId="58BD273B" w:rsidR="004B7923" w:rsidRDefault="00477362" w:rsidP="004B7923">
      <w:pPr>
        <w:ind w:firstLine="720"/>
        <w:jc w:val="both"/>
      </w:pPr>
      <w:r>
        <w:tab/>
      </w:r>
      <w:r w:rsidR="004B7923">
        <w:t>Cedarhurst, NY</w:t>
      </w:r>
    </w:p>
    <w:p w14:paraId="285CD4EC" w14:textId="77777777" w:rsidR="004B7923" w:rsidRDefault="00224094" w:rsidP="004B7923">
      <w:pPr>
        <w:ind w:left="5040" w:firstLine="720"/>
        <w:jc w:val="both"/>
      </w:pPr>
      <w:r>
        <w:t xml:space="preserve">Benjamin Weinstock </w:t>
      </w:r>
    </w:p>
    <w:p w14:paraId="0C613B47" w14:textId="77777777" w:rsidR="004B7923" w:rsidRDefault="004B7923" w:rsidP="004B7923">
      <w:pPr>
        <w:ind w:left="5040" w:firstLine="720"/>
        <w:jc w:val="both"/>
      </w:pPr>
      <w:r>
        <w:t>Mayor</w:t>
      </w:r>
    </w:p>
    <w:p w14:paraId="092BC898" w14:textId="77777777" w:rsidR="004B7923" w:rsidRDefault="004B7923" w:rsidP="004B7923">
      <w:pPr>
        <w:ind w:left="5040" w:firstLine="720"/>
        <w:jc w:val="both"/>
      </w:pPr>
    </w:p>
    <w:p w14:paraId="6FBB32BA" w14:textId="77777777" w:rsidR="001C7DB9" w:rsidRDefault="001C7DB9" w:rsidP="004B7923">
      <w:pPr>
        <w:ind w:left="5040" w:firstLine="720"/>
        <w:jc w:val="both"/>
      </w:pPr>
      <w:r>
        <w:t>Salvatore Evola</w:t>
      </w:r>
    </w:p>
    <w:p w14:paraId="7B95FCA8" w14:textId="77777777" w:rsidR="001C7DB9" w:rsidRDefault="001C7DB9" w:rsidP="001C7DB9">
      <w:pPr>
        <w:jc w:val="both"/>
      </w:pPr>
      <w:r>
        <w:tab/>
      </w:r>
      <w:r>
        <w:tab/>
      </w:r>
      <w:r>
        <w:tab/>
      </w:r>
      <w:r>
        <w:tab/>
      </w:r>
      <w:r>
        <w:tab/>
      </w:r>
      <w:r>
        <w:tab/>
      </w:r>
      <w:r w:rsidR="004B7923">
        <w:tab/>
      </w:r>
      <w:r w:rsidR="004B7923">
        <w:tab/>
      </w:r>
      <w:r>
        <w:t>Village Clerk-Treasurer</w:t>
      </w:r>
    </w:p>
    <w:p w14:paraId="440AB93C" w14:textId="77777777" w:rsidR="001C7DB9" w:rsidRDefault="001C7DB9" w:rsidP="001C7DB9">
      <w:pPr>
        <w:jc w:val="both"/>
      </w:pPr>
    </w:p>
    <w:p w14:paraId="6A71048B" w14:textId="77777777" w:rsidR="001C7DB9" w:rsidRDefault="001C7DB9" w:rsidP="001C7DB9">
      <w:pPr>
        <w:jc w:val="both"/>
      </w:pPr>
      <w:r>
        <w:tab/>
      </w:r>
      <w:r>
        <w:tab/>
      </w:r>
      <w:r>
        <w:tab/>
      </w:r>
      <w:r>
        <w:tab/>
      </w:r>
      <w:r>
        <w:tab/>
      </w:r>
      <w:r>
        <w:tab/>
      </w:r>
      <w:r>
        <w:tab/>
      </w:r>
      <w:r>
        <w:tab/>
        <w:t xml:space="preserve">By Order of the Board </w:t>
      </w:r>
    </w:p>
    <w:p w14:paraId="0CC828DB" w14:textId="77777777" w:rsidR="001C7DB9" w:rsidRDefault="001C7DB9" w:rsidP="001C7DB9">
      <w:pPr>
        <w:jc w:val="both"/>
      </w:pPr>
      <w:r>
        <w:tab/>
      </w:r>
      <w:r>
        <w:tab/>
      </w:r>
      <w:r>
        <w:tab/>
      </w:r>
      <w:r>
        <w:tab/>
      </w:r>
      <w:r>
        <w:tab/>
      </w:r>
      <w:r>
        <w:tab/>
      </w:r>
      <w:r>
        <w:tab/>
      </w:r>
      <w:r>
        <w:tab/>
        <w:t>Of Zoning Appeals</w:t>
      </w:r>
    </w:p>
    <w:p w14:paraId="75D423A9" w14:textId="2531A85C" w:rsidR="001C7DB9" w:rsidRDefault="001C7DB9" w:rsidP="001C7DB9">
      <w:pPr>
        <w:jc w:val="both"/>
      </w:pPr>
      <w:r>
        <w:tab/>
      </w:r>
      <w:r>
        <w:tab/>
      </w:r>
      <w:r>
        <w:tab/>
      </w:r>
      <w:r>
        <w:tab/>
      </w:r>
      <w:r>
        <w:tab/>
      </w:r>
      <w:r>
        <w:tab/>
      </w:r>
      <w:r>
        <w:tab/>
      </w:r>
      <w:r>
        <w:tab/>
      </w:r>
    </w:p>
    <w:p w14:paraId="6668FCE2" w14:textId="77777777" w:rsidR="001C7DB9" w:rsidRDefault="001C7DB9" w:rsidP="001C7DB9">
      <w:pPr>
        <w:spacing w:line="360" w:lineRule="auto"/>
        <w:jc w:val="both"/>
      </w:pPr>
      <w:r>
        <w:tab/>
      </w:r>
    </w:p>
    <w:p w14:paraId="64BA58EB" w14:textId="77777777" w:rsidR="001C7DB9" w:rsidRDefault="001C7DB9" w:rsidP="001C7DB9">
      <w:pPr>
        <w:spacing w:line="360" w:lineRule="auto"/>
        <w:jc w:val="both"/>
      </w:pPr>
    </w:p>
    <w:p w14:paraId="5BF22203" w14:textId="77777777" w:rsidR="001C7DB9" w:rsidRDefault="001C7DB9" w:rsidP="001C7DB9">
      <w:pPr>
        <w:spacing w:line="360" w:lineRule="auto"/>
      </w:pPr>
    </w:p>
    <w:p w14:paraId="730FA37B" w14:textId="77777777" w:rsidR="001C7DB9" w:rsidRDefault="001C7DB9" w:rsidP="001C7DB9"/>
    <w:p w14:paraId="39FF9015" w14:textId="77777777" w:rsidR="001C7DB9" w:rsidRDefault="001C7DB9"/>
    <w:sectPr w:rsidR="001C7DB9" w:rsidSect="004B792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B9"/>
    <w:rsid w:val="00035444"/>
    <w:rsid w:val="00087761"/>
    <w:rsid w:val="000A0E08"/>
    <w:rsid w:val="00146E67"/>
    <w:rsid w:val="00146E7D"/>
    <w:rsid w:val="0015675B"/>
    <w:rsid w:val="00183157"/>
    <w:rsid w:val="001C7DB9"/>
    <w:rsid w:val="001F148B"/>
    <w:rsid w:val="00224094"/>
    <w:rsid w:val="00283927"/>
    <w:rsid w:val="002931E0"/>
    <w:rsid w:val="002D4DDB"/>
    <w:rsid w:val="00477362"/>
    <w:rsid w:val="004B7923"/>
    <w:rsid w:val="004C004C"/>
    <w:rsid w:val="004D15BE"/>
    <w:rsid w:val="00610EB8"/>
    <w:rsid w:val="00663A5E"/>
    <w:rsid w:val="006B1D56"/>
    <w:rsid w:val="00710C3C"/>
    <w:rsid w:val="00772C20"/>
    <w:rsid w:val="007D5704"/>
    <w:rsid w:val="00885799"/>
    <w:rsid w:val="008B2BA9"/>
    <w:rsid w:val="00915FA0"/>
    <w:rsid w:val="00A1621F"/>
    <w:rsid w:val="00A434B1"/>
    <w:rsid w:val="00A90F41"/>
    <w:rsid w:val="00AF47BE"/>
    <w:rsid w:val="00AF536D"/>
    <w:rsid w:val="00B0145F"/>
    <w:rsid w:val="00BB2646"/>
    <w:rsid w:val="00BE5DA0"/>
    <w:rsid w:val="00C04D06"/>
    <w:rsid w:val="00C81E0F"/>
    <w:rsid w:val="00C83CBF"/>
    <w:rsid w:val="00C9482A"/>
    <w:rsid w:val="00CD2EDB"/>
    <w:rsid w:val="00CF5C3B"/>
    <w:rsid w:val="00D21FA9"/>
    <w:rsid w:val="00D73331"/>
    <w:rsid w:val="00D87B8E"/>
    <w:rsid w:val="00DC7F25"/>
    <w:rsid w:val="00DF487F"/>
    <w:rsid w:val="00E626A4"/>
    <w:rsid w:val="00E8663A"/>
    <w:rsid w:val="00F83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EA607"/>
  <w15:chartTrackingRefBased/>
  <w15:docId w15:val="{DF07CA61-BCAF-A64D-839A-32EE4749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B9"/>
    <w:rPr>
      <w:sz w:val="24"/>
      <w:szCs w:val="24"/>
    </w:rPr>
  </w:style>
  <w:style w:type="paragraph" w:styleId="Heading1">
    <w:name w:val="heading 1"/>
    <w:basedOn w:val="Normal"/>
    <w:next w:val="Normal"/>
    <w:qFormat/>
    <w:rsid w:val="001C7DB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7DB9"/>
    <w:pPr>
      <w:spacing w:line="36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496">
      <w:bodyDiv w:val="1"/>
      <w:marLeft w:val="0"/>
      <w:marRight w:val="0"/>
      <w:marTop w:val="0"/>
      <w:marBottom w:val="0"/>
      <w:divBdr>
        <w:top w:val="none" w:sz="0" w:space="0" w:color="auto"/>
        <w:left w:val="none" w:sz="0" w:space="0" w:color="auto"/>
        <w:bottom w:val="none" w:sz="0" w:space="0" w:color="auto"/>
        <w:right w:val="none" w:sz="0" w:space="0" w:color="auto"/>
      </w:divBdr>
    </w:div>
    <w:div w:id="154538935">
      <w:bodyDiv w:val="1"/>
      <w:marLeft w:val="0"/>
      <w:marRight w:val="0"/>
      <w:marTop w:val="0"/>
      <w:marBottom w:val="0"/>
      <w:divBdr>
        <w:top w:val="none" w:sz="0" w:space="0" w:color="auto"/>
        <w:left w:val="none" w:sz="0" w:space="0" w:color="auto"/>
        <w:bottom w:val="none" w:sz="0" w:space="0" w:color="auto"/>
        <w:right w:val="none" w:sz="0" w:space="0" w:color="auto"/>
      </w:divBdr>
    </w:div>
    <w:div w:id="16907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INC</vt:lpstr>
    </vt:vector>
  </TitlesOfParts>
  <Company>Village of Cedarhurst</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dc:title>
  <dc:subject/>
  <dc:creator>JoMarie</dc:creator>
  <cp:keywords/>
  <cp:lastModifiedBy>Sal Evola</cp:lastModifiedBy>
  <cp:revision>2</cp:revision>
  <cp:lastPrinted>2019-05-14T14:54:00Z</cp:lastPrinted>
  <dcterms:created xsi:type="dcterms:W3CDTF">2019-05-14T14:55:00Z</dcterms:created>
  <dcterms:modified xsi:type="dcterms:W3CDTF">2019-05-14T14:55:00Z</dcterms:modified>
</cp:coreProperties>
</file>